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A4" w:rsidRPr="001F58F7" w:rsidRDefault="00E53EA4" w:rsidP="00E53EA4">
      <w:pPr>
        <w:jc w:val="center"/>
        <w:rPr>
          <w:lang w:val="ru-RU"/>
        </w:rPr>
      </w:pPr>
      <w:bookmarkStart w:id="0" w:name="_GoBack"/>
      <w:proofErr w:type="spellStart"/>
      <w:r w:rsidRPr="001F58F7">
        <w:rPr>
          <w:rFonts w:ascii="Times New Roman" w:hAnsi="Times New Roman"/>
          <w:b/>
          <w:color w:val="000000"/>
          <w:sz w:val="28"/>
          <w:szCs w:val="28"/>
          <w:lang w:val="ru-RU"/>
        </w:rPr>
        <w:t>Б.3.8</w:t>
      </w:r>
      <w:proofErr w:type="spellEnd"/>
      <w:r w:rsidRPr="001F58F7">
        <w:rPr>
          <w:rFonts w:ascii="Times New Roman" w:hAnsi="Times New Roman"/>
          <w:b/>
          <w:color w:val="000000"/>
          <w:sz w:val="28"/>
          <w:szCs w:val="28"/>
          <w:lang w:val="ru-RU"/>
        </w:rPr>
        <w:t>. Производство с полным металлургическим циклом</w:t>
      </w:r>
      <w:bookmarkEnd w:id="0"/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2. Что не допускается к загрузке в агрегаты, содержащие расплавленный металл или шлак?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3. В какой зоне не допускается нахождение людей?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4. При каких условиях запрещается эксплуатация плавильных агрегатов?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5. Какие требования установлены к процессу сливания расплава металла из ковшей и миксеров?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При наличии каких дефектов ковшей их эксплуатация не допускается?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7. После чего разрешается производить слив расплава в ковши, вышедшие из ремонта?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8. Какие требования установлены к месту расстановки ковшей, предназначенных для расплава металла?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9. Какие требования установлены к загружаемым в печи руде, ферросплавам и другим материалам?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11. Какие требования установлены к фурмам для продувки жидкого металла газами?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15. Какие требования установлены к установке расходных баков с мазутом?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18. Как должны быть расположены пульты управления агрегатами?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19. Что должны иметь закрома и ямы?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20. Как должна устраняться пробуксовка ленты конвейера?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22. На что должна быть проверена система пневмотранспорта перед вводом в эксплуатацию?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23. Чем должны быть оборудованы шлаковозы?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24. Что должно иметься на шлаковом отвале?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25. Какие шпалы должны применяться на железнодорожных путях шлакового отвала?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26. Какие требования установлены к кабине завалочной машины?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29. Какие требования установлены к системам освещения во взрывоопасных помещениях?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30. Какие требования установлены к расположению КИПиА?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31. Что должна обеспечить система светозвуковой сигнализации?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34. Какие требования установлены к хранению стержней, шаров, футеровки, запасных деталей и приспособлений?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36. Какие требования установлены к проведению ремонтных работ внутри нагретых технических устройств?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006A7F" w:rsidRDefault="00E53EA4" w:rsidP="00E53EA4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37. </w:t>
      </w:r>
      <w:r>
        <w:rPr>
          <w:rFonts w:ascii="Times New Roman" w:hAnsi="Times New Roman"/>
          <w:color w:val="000000"/>
          <w:sz w:val="24"/>
          <w:szCs w:val="24"/>
        </w:rPr>
        <w:t>Что должно быть предусмотрено при проектировании конвейеров для подачи материалов?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39. Что должно устраиваться над постановочными путями чугуновозных и шлаковозных ковшей в пределах литейного двора в целях исключения попадания атмосферных осадков в ковши?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40. Какие требования установлены к выгрузке шихтовых материалов на рудном дворе?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41. Какие требования предъявляются к предохранительным решеткам бункера?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42. Что должно быть установлено в здании подъемника?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43. Какие требования установлены к подвешиванию скипов?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44. Какие требования установлены к конусным 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бесконусным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засыпным аппаратам?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45. Какой запас прочности должны иметь канаты для подвески и подъема контргрузов?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46. Какое требование установлено к устройству выходных отверстий продувочных свечей на доменных печах?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47. Какие требования установлены к оснащению колошниковой площадки?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48. Как часто должны производиться проверки приборов измерения уровня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засыпи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печи?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49. Какая допускается предельная температура колошникового газа в случае задержки загрузки печи?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50. Что должны обеспечивать конструкция и установка элементов фурменного прибора?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51. Что должны обеспечивать системы охлаждения горна и лещади доменной печи?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52. Из каких материалов должны быть выполнены здания литейных дворов 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поддоменников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53. Чем должны быть защищены опорные колонны печи здания литейного двора 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поддоменника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возможного воздействия чугуна и шлака?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54. С какой периодичностью должны производиться замеры температуры кожухов воздухонагревателя?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55. Как часто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комиссионно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должно проверяться техническое состояние воздухонагревателей и их арматура?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56. С какой периодичностью должны производиться замеры аэродинамического сопротивления насадки воздухонагревателей?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57. Какие требования установлены к конструкции клапанов, перекрывающих поступление газа к горелкам?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58. Какие требования установлены к диаметру лазов пылеуловителей?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59. После чего должны производиться работы по ремонту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пылевыпускного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клапана?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60. Каким инструментом выполняется взятие проб жидкого чугуна на химический анализ?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61. Каков предельно допустимый износ цапф конвертера во всех измерениях в случае применения подшипников скольжения?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62. При каких условиях осуществляется пользование механизмами передвижения ковшей?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63. На каком расстоянии не допускается производство работ на путях от стоящих под наливом ковшей?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64. На каком расстоянии от кантуемых ковшей должен размещаться пульт управления на шлаковом отвале?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65. Чем должны быть перекрыты приемные бункера грануляционных установок?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66. Где должна производиться грануляция шлака?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67. Какой запас прочности должны иметь цапфы ковшей, предназначенных для расплава металла?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68. Чем должны быть ограждены грануляционные бассейны?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69. Как часто цапфы ковшей должны проверяться методом неразрушающего контроля?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70. Чем должны быть оснащены доменные печи?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71. Как должна производиться установка мульд на стеллажах?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72. Как должна производиться заливка чугуна в миксер?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73. Как и кем должны проверяться состояние и исправность миксера?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74. В какой сталеплавильный агрегат завалка металлической стружки не допускается?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75. Что должно быть выполнено во время завалки материалов и подвалки шихты?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76. В каких случаях не допускается завалка лома в конвертер?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77. После выполнения каких мероприятий должна производиться заливка чугуна в печь?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78. После выполнения каких мероприятий разрешается производить работы на своде мартеновской печи?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79. С какой периодичностью должна проверяться герметичность сводов и стен регенераторов, работающих с подогревом газа в них?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80. Как часто должно проверяться состояние системы охлаждения печей?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81. В каком случае заправка мартеновских печей и двухванных сталеплавильных агрегатов не допускается?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82. Чем должна быть продута горелка перед включением и подачей газа?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83. Чем должен быть покрыт пол рабочей площадки возле электропечи?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84. Какие ручки должен иметь металлический инструмент, применяемый при обслуживании индукционных печей?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85. Какие мероприятия должны быть выполнены при уходе металла из тигля?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86. Какие мероприятия должны быть выполнены при прогаре водоохлаждаемых элементов печи и попадании воды в зону плавления печи?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87. В каких случаях не допускается отключение системы охлаждения кристаллизатора?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88. Чем должен быть покрыт пол пульта управления электронно-лучевой печью?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89. При каких условиях должны производиться все работы по подготовке плавки?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90. Что обязаны проверить сталевар и ответственные лица перед включением печи на плавку?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91. Как часто должна производиться проверка состояния механизма поворота конвертера?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92. Что должно регулярно производиться в корпусах обезвоживания шлама?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93. Как должен быть подготовлен газоотводящий тракт конвертера к ремонту?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94. Что должно в обязательном порядке производиться при категорировании зданий и помещений?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95. Что необходимо делать во время работы мельницы в помольном помещении?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96. В присутствии какого лица должна производиться присадка легковоспламеняющихся порошковых материалов, а также смесей на их основе в печь или ковш?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97. Каков допустимый износ цапф ковшей во всех измерениях?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98. Какие требования установлены к управлению стопорами и шиберными затворами ковшей?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99. С помощью каких устройств должно производиться удаление пыли из изложниц?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100. Как должна производиться разделка сталевыпускного отверстия?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101. Что должно исключаться при присадке раскислителей в ковш?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102. Какие требования установлены к сцепке и расцепке сталевозной тележки?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103. Какие требования установлены к раздеванию слитков с помощью напольных машин или кранов?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104. Какие требования установлены к укладке слитков?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105. Какие требования установлены к срокам осмотра баков (емкостей) для смазочных материалов и баков для варки смолы и к осмотру и чистке смотровых люков и вытяжных труб баков для варки смолы?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106. Какие требования установлены к скорости движения железнодорожного транспорта на шлаковом дворе?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107. Какие требования установлены к сливу шлака в шлаковую яму?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108. Где должен находиться работник при ручной подправке металла на ножницах?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109. Какие требования предъявляются к корзинам, загружаемым в щелочные ванны?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110. Как должны подготавливаться растворы кислот и щелочей?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111. Каким должно быть расстояние от устройства забора воздуха и камер всасывания работающих воздушных компрессоров ВРУ при выполнении ремонтных работ, работ по газовой сварке и резке металла, чтобы для их выполнения было необходимо наличие письменного разрешения руководителя производства (цеха) и наряда-допуска?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112. Как часто должно проверяться исправное действие автоблокировки и сигнализации?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113.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114.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115. В каких случаях запрещается газовая резка и сварка на действующих газопроводах?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116. На что должен проверяться выполненный сварной шов после врезки в действующий газопровод?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117. Каково минимально допустимое давление газа непосредственно перед потребителем (после регулирующих органов)?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118. Разрешено ли использовать продувочные свечи для выпуска в атмосферу избыточного газа?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119. С какой периодичностью на предприятиях проводится ревизия газопроводов при скорости коррозии более 0,5 мм/г?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120. С какой периодичностью на предприятиях проводится ревизия газопроводов при скорости коррозии 0,1 - 0,5 мм/г?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121. С какой периодичностью на предприятиях проводится ревизия газопроводов при скорости коррозии до 0,1 мм/г?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122.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123. Как часто должна производиться нивелировка действующих газопроводов?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124. До розжига газопотребляющего агрегата чем должен быть продут газопровод перед коллектором?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125.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126. Как часто должны проходить поверку контрольно-измерительные приборы в процессе эксплуатации?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127. При каких показателях газа разрешено применять жидкостные манометры?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128. Какой должна быть объемная доля кислорода в воздухе производственных помещений производства ПРВ?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129.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130.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131. При каких условиях допускается перенос сроков проведения капитальных ремонтов основного технологического оборудования?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132. Каким образом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должен проводиться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отогрев трубопроводной арматуры?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133. Какой срок должны храниться данные самопишущих приборов?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134. С какой периодичностью следует проверять состояние адсорбента в адсорбционных блоках осушки?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135. Каково предельно допустимое содержание масла в кислороде, поступающем в компрессор?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136. Какое должно быть давление во всасывающих коммуникациях компрессоров, сжимающих ПРВ?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137. Какое должно быть содержание кислорода в воздухе помещения наполнения баллонов?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138. При какой предельной температуре кислорода после регулятора давления на линии регулирования прекращается его подача?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139. Как часто должна производиться проверка настройки отсечных и предохранительных клапанов?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140. При каком давлении должна производиться настройка срабатывания отсекающих клапанов кислородно-распределительного (регуляторного) пункта (далее – КРП)?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141. Сколько суток после наполнения должны выдерживаться баллоны с криптоноксеноновой смесью и криптоном в наполнительной комнате или складе баллонов?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142. Какая объемная доля водорода в техническом аргоне, поступающем на очистку в воздухоразделительную установку (далее – ВРУ)?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143. При какой температуре возможно вскрытие реакторов каталитического гидрирования?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144. С какой периодичностью следует очищать фильтры?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145. Как часто должен производиться осмотр трубопроводов кислорода?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146.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147.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148. Какое количество баллонов с эталонными и поверочными газовыми смесями разрешается хранить в помещении хроматографии?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149. Из каких материалов выполняются линии отбора кислорода на анализ?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150. Какой установлен порядок хранения обтирочных материалов?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151. Из каких материалов не могут быть изготовлены разделители (заглушки) или другие изделия, помещаемые внутрь кислородопровода при его обезжиривании?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152. Из каких сплавов металлов запрещается установка арматуры на кислородопроводах?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153. Чему из перечисленного должны соответствовать средства автоматизации, производственной сигнализации и связи, блокировочные устройства? Выберите все правильные ответы.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154. Чем определяется высота наполнения ковша металлом и общее количество присадок, обеспечивающее безопасное выполнение технологических операций?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155. Какие требования к внепечной обработке жидкого металла указаны неверно?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156. Каким документом определяется максимальная величина давления газа (аргона), необходимая для открывания донных продувочных фурм и ковшевых пробок?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157. Чем должна обеспечиваться безопасность производственных процессов нанесения металлопокрытий?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158. Какие требования к цинкованию металлов и полимерным покрытиям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159. В течение какого времени должны подаваться звуковые и световые сигналы перед пуском в работу технического устройства, узлы которого или все устройство перемещаются в процессе работы?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160. Какие требования к цинкованию металлов указаны неверно?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161. Чем должны быть оборудованы ванны с кислотой для травления оборудования?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162. С какой периодичностью должны проверяться на работоспособность вентиляционные системы и состояние ванн травления?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163. Какие требования к производственным помещениям, оборудованию участков приготовления травильных растворов и травления металла указаны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верно?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164. Какие работы производятся на ОПО горно-металлургических производств?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165.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166.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167.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168.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169.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170. В течение какого времени хранится журнал регистрации нарядов-допусков со дня внесения последней записи?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171. На какой максимальный срок выдается наряд-допуск на работы повышенной опасности?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172.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173.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174. В течение какого времени хранятся закрытые (подписанные) наряды-допуски на работы повышенной опасности?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175. Какое количество производителей (руководителей) работ назначаются на все время действия наряда-допуска на работы повышенной опасности при производстве работ в несколько смен?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176. Какие действия должны быть выполнены при утрате наряда-допуска на работы повышенной опасности?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177.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178.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179.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180. С кем согласовывается план организации и проведения газоопасной работы?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181. Какое из перечисленных требований к применению жетон-бирочной системы указано неверно?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182. Каким составом должны выполняться газоопасные работы I 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II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группы газоопасности с образованием взрывопожароопасных смесей?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183.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184. На каком расстоянии от путей и натяжного троса допускается нахождение людей при транспортировании тележек с изложницами или ковшами, наполненными металлом или шлаком?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185. Какой должна быть объемная доля кислорода в воздухе производственных помещений производства продуктов разделения воздуха (далее – ПРВ)?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186. Что должно быть у каждого плавильного агрегата с выпуском металла через летку?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187. При каком давлении должен срабатывать предохранительный клапана вакуумной камеры печи?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188. Какие установлены требования к хранению материалов для приготовления формовочных смесей?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189. Какими средствами пожаротушения должны быть оборудованы помещения где хранится карбид кальция?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190. Каким гидравлическим давлением должны испытываться на прочность и плотность трубки системы охлаждения индуктора?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191. Какие действия необходимо предпринять в случае вспенивания расплава?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192. В каком положении должна быть крышка завалочного окна во время работы газокислородной горелки?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193. Когда должны выполняться работы по очистке пространства под печью, а также приямков от шлака и мусора?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194. Какая объемная доля водорода в техническом аргоне, поступающем на очистку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в ВРУ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195. Какому давлению гидравлического испытания должны подвергаться водоохлаждаемые элементы печей перед их установкой?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196. Из каких материалов не могут быть изготовлены разделители (заглушки) или другие изделия, помещаемые внутри кислородопровода при его обезжиривании?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197. При каком давлении должна производиться настройка срабатывания отсекающих клапанов КРП?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198. При каком давлении должен срабатывать предохранительный клапан вакуумной камеры печи?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199. Какая должна быть температура в помещениях в холодное время года, там, где осуществляются мокрые производственные процессы?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200. Как часто должен производиться проверка конденсатоотводчиков и пароспутников, обогревающих трубопроводы кислорода в зимнее время?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201. Какие требования установлены к снабжению литейных производств щелочью?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202. Чем должны защищаться стальные канаты и цепи грузоподъемных устройств, предназначенные для перемещения ковшей с расплавленным металлом, а также траверсы самих ковшей?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203. При каком содержании кислорода в колошниковом газе закрытых рудовосстановительных печей печь немедленно отключается?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204. В каких случаях не допускается вторичное использование ковша для заливки или разливки металла?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205. Как часто должна проверяться надежность крепления головок электродов?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206. Каким гидравлическим давлением должны быть испытаны на прочность и плотность трубки индуктора?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207. Какие требования установлены к материалам, используемым для приготовления формовочных и стержневых смесей?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208. Как часто должна производится нивелировка действующих газопроводов?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209. В каком случае должна быть обеспечена двусторонняя радиосвязь для машиниста с мастером (бригадиром) загрузки доменных печей?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210. В соответствии с чем производятся подтяжка канатов скипов и выполнение других работ, связанных с кратковременным прекращением загрузки шихтовых материалов в печь?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211. </w:t>
      </w:r>
      <w:r>
        <w:rPr>
          <w:rFonts w:ascii="Times New Roman" w:hAnsi="Times New Roman"/>
          <w:color w:val="000000"/>
          <w:sz w:val="24"/>
          <w:szCs w:val="24"/>
        </w:rPr>
        <w:t>В каком случае допускается работа подъемников мелочи кокса и агломерата при неисправных путевых выключателях, выключателях слабины каната, а также концевых выключателях крайних положений скипа?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212. Какое количество люков должно устраиваться на газовых затворах с цилиндрической вставкой для устойчивого горения газа при проверке засыпного материала?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213. В соответствии с каким документом должно производиться опускание в печь застрявших на малом и большом конусах шихтовых материалов?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214. С какой периодичностью проверяется состояние внешнего оборудования колошника и засыпного аппарата с оформлением результатов проверок?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215. Что должно подаваться в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межконусное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пространство загрузочного устройства доменной печи во избежание образования взрывоопасных смесей? Выберите 2 варианта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216. При каком максимальном давлении в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межконусном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пространстве загрузочного устройства доменной печи осуществляется открытие малого конуса?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217. В период выполнения ремонтных работ с каким сроком допускается загрузка шихты в печь при вышедшем из строя вращающемся распределителе шихты?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218. С какой периодичностью отмечаются все изменения в состоянии кожуха и холодильников печи на схеме расположения холодильников, составляемой на каждую доменную печь?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219. В каком случае проводится внеочередное обследование кожухов доменных печей и воздухонагревателей?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220. Кому должен сообщить мастер доменной печи или газовщик о подвисании и осадке шихты?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221. На сколько давление природного газа на входе в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УГКС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должно быть выше расчетного давления в фурменной зоне доменной печи?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222. Какое допускается максимальное давление кислорода при подаче в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УГКС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кислорода?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223. Какое значение не должна превышать объемная доля кислорода в смеси с природным газом при использовании газокислородных смесей в доменном производстве?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224. Подвод азота или пара под каким давлением следует предусматривать для продувки трубопроводов кислорода и газокислородной смеси в доменном производстве?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225. Какое максимальное значение не должна превышать объемная доля кислорода в азоте, подаваемом на продувку трубопроводов кислорода и газокислородной смеси, в доменном производстве?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226. Какое допускается максимальное содержание масла в азоте, подаваемом на продувку трубопроводов кислорода и газокислородной смеси, в доменном производстве?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227. В каком случае разрешается эксплуатация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азотопровода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без обогрева в доменном производстве?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228. Где должны регистрироваться расходы природного газа и кислорода, подаваемых на смешение, в доменном производстве?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229. Какое количество выходов должен иметь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поддоменник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, не считая выхода на литейный двор?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230. Что из перечисленного отмечается в техническом паспорте каждого воздухонагревателя?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231. Какое из перечисленных требований к воздухонагревателям в доменном производстве указано неверно?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232. При какой температуре поверхности воздухопроводов горячего дутья принимаются меры по устранению причин, приведших к их перегреву?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233. Чем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должен производиться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нагрев воздухонагревателей в доменном производстве?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234. Какой должна быть продолжительность проветривания воздухонагревателя перед повторным зажиганием газа и перед постановкой его на дутьевой режим?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235. Куда может осуществляться сброс горячего воздуха, оставшегося в воздухонагревателе при переводе с дутья на нагрев, в зависимости от конструкции (проекта)?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236. Какое допускается минимальное давление газа в газопроводах перед воздухонагревателями в доменном производстве?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237. </w:t>
      </w:r>
      <w:r>
        <w:rPr>
          <w:rFonts w:ascii="Times New Roman" w:hAnsi="Times New Roman"/>
          <w:color w:val="000000"/>
          <w:sz w:val="24"/>
          <w:szCs w:val="24"/>
        </w:rPr>
        <w:t xml:space="preserve">Эксплуатация какого из перечисленного оборудования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не </w:t>
      </w:r>
      <w:r>
        <w:rPr>
          <w:rFonts w:ascii="Times New Roman" w:hAnsi="Times New Roman"/>
          <w:color w:val="000000"/>
          <w:sz w:val="24"/>
          <w:szCs w:val="24"/>
        </w:rPr>
        <w:t>допускается в доменном производстве при наличии трещин?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238. В каком из перечисленных случаев не допускается производить выпуск чугуна?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239. В каком случае не допускается прожигание корки чугунной летки?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240. При каком условии допускается осуществлять маневры со шлаковозными ковшами на постановочных путях? Выберите два варианта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241. В каком случае допускается повторный налив шлака в ковш с образовавшейся разделительной коркой?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242. Кем устанавливается скорость движения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чугуновозов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с жидким чугуном 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шлаковозов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с жидким шлаком на переездах, стрелках и в районе доменных печей?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243. На какую величину с возвышением внешнего рельса со стороны слива по отношению к другому должны укладываться пути для шлака на отвале?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244. На каком расстоянии от бровки отвала должна располагаться ось пути для шлака на отвале?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245. Какие независимые технологические линии должны иметь в своем составе установки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придоменной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грануляции шлака? Выберите два варианта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246. Какое из перечисленных требований к отводу шлакового желоба на резервную линию установки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придоменной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грануляции шлака указано верно?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247. До какой температуры должны быть охлаждены системы оборотного водоснабжения установок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придоменной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грануляции шлака для производства работ по их ремонту?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248. Какое из перечисленных требований допускается при грануляции шлака за пределами цеха? Выберите два варианта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249. Что из перечисленного допускается при разливке чугуна на разливочных машинах?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250. В каком случае допускается подъем ковша краном при зацепленном крюке для кантовки в сталеплавильном производстве?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251. Какой сигнал должен быть подан на пост управления миксером о правильности установки ковша под сливным носком перед началом слива чугуна из миксера?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252. Какое из перечисленных требований к отделению перелива чугуна указано неверно?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253. Какое из перечисленных требований к завалке материалов в печи, конвертеры указано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254. Какая допускается максимальная скорость движения состава ковшей с жидким чугуном?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255. Какие из перечисленных работ по доставке и заливке чугуна в мартеновские печи,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двухванные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сталеплавильные агрегаты, конвертеры не осуществляются в соответствии с требованиями технологической инструкции?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256. В каком месте должна быть вывешена схема испарительного охлаждения мартеновской печи?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257. С чьего разрешения должна производиться уборка шлака и мусора из-под мартеновской печи в период завалки и прогрева шихты?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258. В каком случае осуществляется доливка чугуна в мартеновские 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двухванные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сталеплавильные агрегаты?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259. Какое из перечисленных требований при выдувке металла из ям подины указано неверно?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260. До какой температуры должен быть нагрет верх насадок газового регенератора во избежание хлопков и взрывов при пуске газа в мартеновскую печь?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B17FC6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261.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Какие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действия должн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ы </w:t>
      </w:r>
      <w:r>
        <w:rPr>
          <w:rFonts w:ascii="Times New Roman" w:hAnsi="Times New Roman"/>
          <w:color w:val="000000"/>
          <w:sz w:val="24"/>
          <w:szCs w:val="24"/>
        </w:rPr>
        <w:t>быть выполнен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при возникновении в мартеновской и двухванной сталеплавильной печи бурных реакций?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262. Какое из перечисленных требований при обслуживании электропечей указано верно? Выберите два варианта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263. Какое из перечисленных требований допускается при транспортировании и погрузке шлака?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264. На основании какого документа должна определяться периодичность измерения напряженности и плотности потока энергии электромагнитных полей на рабочих местах при обслуживании электропечей?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265. Какие требования безопасности при производстве ртути указаны неверно?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266. Какие металлы допускается применять в помещениях, в которых происходит выделение в воздух паров ртути, в качестве конструкционных материалов строительных конструкций?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267. На какое давление должны быть рассчитаны специальные жесткие переходы и крепления для соединения кранов и стеклянных трубок приборов и аппаратуры, содержащих ртуть?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268. В течение какого времени можно хранить ртуть в производственных помещениях, с работающей вытяжной системой, в герметично закрытых толстостенных стеклянных сосудах?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269. Каким образом в эксплуатирующей организации, имеющей газовое хозяйство, производящей и потребляющей горючие газы, должен быть организован контроль за обеспечением безопасной эксплуатации газового хозяйства?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270. Из каких газов состоят промышленные газы объектов металлургии, возникающие (используемые) в процессе металлургического производства?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271. Какой предел огнестойкости должен быть у стен, разделяющих взрывоопасные помещения на водородных станциях?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272. Какая должна быть минимальная высота забора по периметру территории всего комплекса производства водорода?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273. Какое должно быть расстояние между ресиверами одного газа?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274. Какие требования к ресиверам для водорода (сосудам) указаны неверно?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275. Чем обеспечивается противоаварийная автоматическая защита топочного пространства нагревательных печей?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276. Какие требования из перечисленных должны предусматриваться для насосов и компрессоров (группы насосов и компрессоров), перемещающих горючие продукты?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277. В каком случае все технологическое оборудование должно продуваться инертным газом? Выберите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все правильные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вариант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ы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278. При каком содержании водорода в воздухе производственного помещения по сигналу от автоматического газоанализатора технологическое оборудование этого помещения должно быть остановлено?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279. При каком содержании газов должна срабатывать световая и звуковая сигнализации, установленные с автоматическими газоанализаторами в помещениях категории А, где обращается водород?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280. Какие требования к вентиляции помещения, где возможно выделение водорода, указаны верно? Выберите 2 варианта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281. Какие из перечисленных ограждающих конструкций не относятся к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легкосбрасываемым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282. Какое минимальное остаточное давление должны иметь баллоны, подготовленные для наполнения водородом?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283. На какой высоте от пола должны быть расположены окна в помещениях отделений наполненных баллонов, наполнительных и разрядных рамп?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284. Какой должна быть ширина свободного прохода между щитом управления вентилями и ближайшими стенами наполнительной?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285. Стальными листами какой толщины должны отделяться от рабочей зоны баллоны с водородом при их горизонтальном расположении и размещении внутри помещения?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286. При какой чистоте водорода должен производиться пуск компрессора для наполнения баллонов?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287. Какие устройства должны быть установлены на нагнетательном газопроводе для отключения компрессора от коллектора высокого давления?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288. На какой ступени сжатия водородные компрессоры должны иметь предохранительные клапаны?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289. Какой технической документацией должен быть оснащен каждый компрессорный агрегат или установка, или группа однородных компрессорных установок?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290. Какие требования к компрессорным установкам указаны неверно?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291. Какие требования к компрессорным установкам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292. Какому классу должна соответствовать герметичность арматуры с металлическим уплотнением в затворе, применяемая для установки на трубопроводах водорода?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293. Какому классу должна соответствовать герметичность затвора запорной арматуры со средой водорода?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294. Какую арматуру не допускается применять на водородопроводах?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295. В соответствии с требованиями какой документации должны производиться проектирование, монтаж и эксплуатация водородопроводов, а также вспомогательных трубопроводов обвязки участков комплекса получения и потребления водорода?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296. Где не допускается размещение операторных помещений?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297. Какие требования к монтажу и эксплуатации водородопроводов указаны неверно?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298. Какая продолжительность пневматических испытаний установлена Правилами безопасности процессов получения или применения металлов после проведения плановых или аварийных остановок водородопроводов?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299. Через какое время после ввода объекта в эксплуатацию должна проводиться первая выборочная ревизия водородопроводов на вновь осваиваемых производствах?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300. С какой периодичностью должны проводиться испытания на плотность и прочность холодных участков (с температурой до 200 °C) водородопроводов, работающих под давлением до 15,0 МПа (150 кгс/см²)?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301. С какой периодичностью должны проводиться испытания на плотность и прочность горячих участков (с температурой 200 - 400 °C) водородопроводов, работающих под давлением до 15,0 МПа (150 кгс/см²)?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302. В каких местах допускается прокладка водородопроводов?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303. Через какие помещения допускается прокладка водородопроводов?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304. Какие требования к размещению запорной арматуры на водородопроводах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305. Какое допускается содержание кислорода в инертном газе, предназначенном для продувки водородной системы?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306. Какой должен быть общий объем инертного газа для нужд продувки водородной системы?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307. Каким газом должны продуваться перед пуском и после остановки установки по производству водорода?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308. Что должно предусматриваться для обеспечения требуемых режимов эксплуатации установки по производству водорода?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309. Какие требования к помещению операторной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310. Какое минимальное количество выходов допускается в помещении операторной при площади свыше 150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м²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311. Какое минимальное количество выходов допускается в помещении операторной, расположенном на первом этаже?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312. Где допускается размещение операторных помещений?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313. Чему должны соответствовать параметры процесса эксплуатации и ремонта оборудования?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314. Какие производственные помещения должны быть оборудованы системами связи и сигнализации?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315. Какая допускается максимальная погрешность (точность измерения) газоанализаторов водорода?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316. В каких помещениях предупреждающий и аварийный сигналы должны подаваться у входа вне помещения?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317. Какие требования к пневматическим КИПиА указаны неверно?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318. Чем допускается тушить пламя при возгорании водорода? Выберите два варианта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319. Какие из перечисленных требований при ведении работ на объектах производства водорода указаны неверно?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320. Какой порядок действий персонала при пожаре на установке получения водорода указан верно?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321. Какие системы должны быть проверены в обязательном порядке перед началом пуска установок получения водорода?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322. В соответствии с какой документацией должны производиться подготовка к пуску и пуск установок по производству водорода?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323. Каким образом не допускается определять утечки газов из соединений?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324. Когда могут производиться ремонтные работы с открытым огнем в помещении с обращением водорода водородной станции?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325. На каких аппаратах, заполненных водородом, допускается производство ремонтных работ?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326. В соответствии с каким документом работникам необходимо соблюдать требования безопасности при загрузке и выгрузке катализаторов и адсорбентов?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327. Какие требования к аварийной системе вентиляции в компрессорном помещении при получении водорода методом диссоциации аммиака указаны неверно?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328. С каким минимальным количеством независимых источников электроснабжения должно быть выполнено электропитание оборудования производства водорода?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329. Что должно быть предусмотрено автоматизированной системой управления процессом при получении водорода методом диссоциации аммиака?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330. Какие требования для предотвращения взрывоопасных концентраций под кровлей помещения диссоциаторов и компрессорной водорода указаны неверно?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331. Какие требования к процессу получения водорода 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диссоциированного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аммиака указаны неверно?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E53EA4" w:rsidRPr="001F58F7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332. С какой периодичностью оператору установки необходимо производить анализ на содержание аммиака в помещении диссоциаторов методами и приборами, установленными в технологическом регламенте (технологической инструкции)?</w:t>
      </w:r>
    </w:p>
    <w:p w:rsidR="00E53EA4" w:rsidRPr="001F58F7" w:rsidRDefault="00E53EA4" w:rsidP="00E53EA4">
      <w:pPr>
        <w:jc w:val="both"/>
        <w:rPr>
          <w:lang w:val="ru-RU"/>
        </w:rPr>
      </w:pPr>
    </w:p>
    <w:p w:rsidR="00715A2C" w:rsidRPr="00E53EA4" w:rsidRDefault="00E53EA4" w:rsidP="00E53EA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333. Какое испытательное давление должно приниматься для участка газопровода чистого газа от дроссельной группы до листовой задвижки, где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P2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- расчетное избыточное давление (по проекту) газовой среды на участке, МПа?</w:t>
      </w:r>
    </w:p>
    <w:sectPr w:rsidR="00715A2C" w:rsidRPr="00E53EA4" w:rsidSect="00EB6606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842425"/>
      <w:docPartObj>
        <w:docPartGallery w:val="Page Numbers (Top of Page)"/>
        <w:docPartUnique/>
      </w:docPartObj>
    </w:sdtPr>
    <w:sdtEndPr/>
    <w:sdtContent>
      <w:p w:rsidR="009A7859" w:rsidRDefault="00E53EA4">
        <w:pPr>
          <w:pStyle w:val="a3"/>
          <w:jc w:val="center"/>
        </w:pPr>
        <w:r w:rsidRPr="00EB66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66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66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53EA4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EB66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7859" w:rsidRDefault="00E53E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A4"/>
    <w:rsid w:val="00715A2C"/>
    <w:rsid w:val="00E5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982A4-344C-4C88-A44F-82FF9447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A4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EA4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5668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2022-01-27T16:28:00Z</dcterms:created>
  <dcterms:modified xsi:type="dcterms:W3CDTF">2022-01-27T16:29:00Z</dcterms:modified>
</cp:coreProperties>
</file>